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81" w:rsidRPr="00CA0458" w:rsidRDefault="008E7181" w:rsidP="008E7181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C449FD">
        <w:rPr>
          <w:b/>
          <w:sz w:val="36"/>
          <w:szCs w:val="36"/>
        </w:rPr>
        <w:t>Grades 6-12 ELA Lesson Plan</w:t>
      </w:r>
      <w:r w:rsidRPr="00CA0458">
        <w:rPr>
          <w:b/>
          <w:sz w:val="36"/>
          <w:szCs w:val="36"/>
        </w:rPr>
        <w:t xml:space="preserve"> </w:t>
      </w:r>
    </w:p>
    <w:p w:rsidR="008E7181" w:rsidRDefault="008E7181" w:rsidP="008E7181">
      <w:pPr>
        <w:pStyle w:val="Default"/>
        <w:rPr>
          <w:rFonts w:ascii="Times New Roman" w:hAnsi="Times New Roman" w:cs="Times New Roman"/>
          <w:b/>
        </w:rPr>
      </w:pPr>
    </w:p>
    <w:p w:rsidR="008E7181" w:rsidRDefault="008E7181" w:rsidP="008E7181">
      <w:pPr>
        <w:pStyle w:val="Default"/>
        <w:rPr>
          <w:rFonts w:ascii="Times New Roman" w:hAnsi="Times New Roman" w:cs="Times New Roman"/>
          <w:b/>
        </w:rPr>
      </w:pPr>
    </w:p>
    <w:p w:rsidR="008E7181" w:rsidRPr="008D73AC" w:rsidRDefault="008E7181" w:rsidP="008E7181">
      <w:pPr>
        <w:pStyle w:val="Default"/>
      </w:pPr>
      <w:r>
        <w:rPr>
          <w:rFonts w:ascii="Times New Roman" w:hAnsi="Times New Roman" w:cs="Times New Roman"/>
          <w:b/>
        </w:rPr>
        <w:t>Teacher</w:t>
      </w:r>
      <w:r w:rsidRPr="005A3A74">
        <w:rPr>
          <w:rFonts w:ascii="Times New Roman" w:hAnsi="Times New Roman" w:cs="Times New Roman"/>
          <w:b/>
        </w:rPr>
        <w:t>:</w:t>
      </w:r>
      <w:r w:rsidRPr="005A3A74">
        <w:rPr>
          <w:rFonts w:ascii="Times New Roman" w:hAnsi="Times New Roman" w:cs="Times New Roman"/>
        </w:rPr>
        <w:t xml:space="preserve"> ____</w:t>
      </w:r>
      <w:r>
        <w:rPr>
          <w:rFonts w:ascii="Times New Roman" w:hAnsi="Times New Roman" w:cs="Times New Roman"/>
        </w:rPr>
        <w:t>___Reagan/Reeves______________________</w:t>
      </w:r>
      <w:r w:rsidRPr="005A3A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b/>
        </w:rPr>
        <w:t>Lesson title</w:t>
      </w:r>
      <w:r w:rsidRPr="005A3A74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__Poster_______     </w:t>
      </w:r>
      <w:r>
        <w:rPr>
          <w:rFonts w:ascii="Times New Roman" w:hAnsi="Times New Roman" w:cs="Times New Roman"/>
          <w:b/>
        </w:rPr>
        <w:t>Day 2 Unit 1</w:t>
      </w:r>
      <w:r w:rsidRPr="005A3A74">
        <w:rPr>
          <w:rFonts w:ascii="Times New Roman" w:hAnsi="Times New Roman" w:cs="Times New Roman"/>
        </w:rPr>
        <w:t xml:space="preserve"> </w:t>
      </w: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2377"/>
        <w:gridCol w:w="4716"/>
      </w:tblGrid>
      <w:tr w:rsidR="008E7181" w:rsidRPr="008D73AC" w:rsidTr="009F1A51">
        <w:tc>
          <w:tcPr>
            <w:tcW w:w="5499" w:type="dxa"/>
            <w:gridSpan w:val="2"/>
            <w:shd w:val="clear" w:color="auto" w:fill="auto"/>
          </w:tcPr>
          <w:p w:rsidR="008E7181" w:rsidRPr="00F13615" w:rsidRDefault="008E7181" w:rsidP="009F1A51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>
              <w:rPr>
                <w:rFonts w:ascii="Times New Roman" w:hAnsi="Times New Roman" w:cs="Times New Roman"/>
                <w:b/>
                <w:i/>
              </w:rPr>
              <w:t>Vantage points</w:t>
            </w:r>
          </w:p>
        </w:tc>
        <w:tc>
          <w:tcPr>
            <w:tcW w:w="5499" w:type="dxa"/>
            <w:shd w:val="clear" w:color="auto" w:fill="auto"/>
          </w:tcPr>
          <w:p w:rsidR="008E7181" w:rsidRPr="00F13615" w:rsidRDefault="008E7181" w:rsidP="009F1A51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>
              <w:rPr>
                <w:rFonts w:ascii="Times New Roman" w:hAnsi="Times New Roman" w:cs="Times New Roman"/>
                <w:b/>
                <w:i/>
              </w:rPr>
              <w:t>Talk show/ TSK 2</w:t>
            </w:r>
          </w:p>
          <w:p w:rsidR="008E7181" w:rsidRPr="00F71AC9" w:rsidRDefault="008E7181" w:rsidP="009F1A51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8E7181" w:rsidRPr="008D73AC" w:rsidTr="009F1A51">
        <w:tc>
          <w:tcPr>
            <w:tcW w:w="2483" w:type="dxa"/>
            <w:shd w:val="clear" w:color="auto" w:fill="auto"/>
          </w:tcPr>
          <w:p w:rsidR="008E7181" w:rsidRPr="00F71AC9" w:rsidRDefault="008E7181" w:rsidP="009F1A51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8E7181" w:rsidRPr="00F71AC9" w:rsidRDefault="008E7181" w:rsidP="009F1A51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8E7181" w:rsidRPr="001A6FE7" w:rsidRDefault="008E7181" w:rsidP="009F1A51">
            <w:r w:rsidRPr="001A6FE7">
              <w:t>How do authors use ideas from older, familiar texts to write modern stories?</w:t>
            </w:r>
          </w:p>
          <w:p w:rsidR="008E7181" w:rsidRPr="00F71AC9" w:rsidRDefault="008E7181" w:rsidP="009F1A51">
            <w:pPr>
              <w:pStyle w:val="Default"/>
            </w:pPr>
          </w:p>
        </w:tc>
      </w:tr>
      <w:tr w:rsidR="008E7181" w:rsidRPr="008D73AC" w:rsidTr="009F1A51">
        <w:tc>
          <w:tcPr>
            <w:tcW w:w="2483" w:type="dxa"/>
            <w:shd w:val="clear" w:color="auto" w:fill="auto"/>
          </w:tcPr>
          <w:p w:rsidR="008E7181" w:rsidRPr="00F71AC9" w:rsidRDefault="008E7181" w:rsidP="009F1A51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8E7181" w:rsidRPr="00F71AC9" w:rsidRDefault="008E7181" w:rsidP="009F1A51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8E7181" w:rsidRDefault="008E7181" w:rsidP="009F1A51">
            <w:r>
              <w:rPr>
                <w:b/>
              </w:rPr>
              <w:t xml:space="preserve">Hero - </w:t>
            </w:r>
            <w:r>
              <w:t xml:space="preserve"> an archetype that faces obstacles and triumphs; is frequently courageous, strong, and determined</w:t>
            </w:r>
          </w:p>
          <w:p w:rsidR="008E7181" w:rsidRDefault="008E7181" w:rsidP="009F1A51">
            <w:r>
              <w:rPr>
                <w:b/>
              </w:rPr>
              <w:t xml:space="preserve">Villain – </w:t>
            </w:r>
            <w:r>
              <w:t>an archetype that attempts to defeat the hero; is frequently treacherous, cruel, and unfeeling</w:t>
            </w:r>
          </w:p>
          <w:p w:rsidR="008E7181" w:rsidRDefault="008E7181" w:rsidP="009F1A51">
            <w:r>
              <w:rPr>
                <w:b/>
              </w:rPr>
              <w:t xml:space="preserve">Archetype – </w:t>
            </w:r>
            <w:r w:rsidRPr="006D7B0B">
              <w:t>a recurring element that is identifiable in a wide variety of works of literature</w:t>
            </w:r>
          </w:p>
          <w:p w:rsidR="008E7181" w:rsidRDefault="008E7181" w:rsidP="009F1A51">
            <w:r>
              <w:rPr>
                <w:b/>
              </w:rPr>
              <w:t xml:space="preserve">Theme – </w:t>
            </w:r>
            <w:r>
              <w:t>an insight about human life that the author shares with the reader</w:t>
            </w:r>
          </w:p>
          <w:p w:rsidR="008E7181" w:rsidRPr="008E7181" w:rsidRDefault="008E7181" w:rsidP="009F1A51">
            <w:r>
              <w:rPr>
                <w:b/>
              </w:rPr>
              <w:t xml:space="preserve">Symbol- </w:t>
            </w:r>
            <w:r>
              <w:t xml:space="preserve"> an item which, alone, has its own meaning, but can be used to represent another idea, concept, or belief</w:t>
            </w:r>
          </w:p>
          <w:p w:rsidR="008E7181" w:rsidRDefault="008E7181" w:rsidP="009F1A51"/>
          <w:p w:rsidR="008E7181" w:rsidRPr="00BE3103" w:rsidRDefault="008E7181" w:rsidP="009F1A51">
            <w:pPr>
              <w:pStyle w:val="Default"/>
              <w:rPr>
                <w:rFonts w:ascii="Cambria" w:hAnsi="Cambria"/>
              </w:rPr>
            </w:pPr>
          </w:p>
        </w:tc>
      </w:tr>
      <w:tr w:rsidR="008E7181" w:rsidRPr="008D73AC" w:rsidTr="009F1A51">
        <w:tc>
          <w:tcPr>
            <w:tcW w:w="2483" w:type="dxa"/>
            <w:shd w:val="clear" w:color="auto" w:fill="auto"/>
          </w:tcPr>
          <w:p w:rsidR="008E7181" w:rsidRPr="00F71AC9" w:rsidRDefault="008E7181" w:rsidP="009F1A51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8E7181" w:rsidRPr="00F71AC9" w:rsidRDefault="008E7181" w:rsidP="009F1A51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8E7181" w:rsidRPr="00BE3103" w:rsidRDefault="008E7181" w:rsidP="009F1A51">
            <w:pPr>
              <w:pStyle w:val="Defaul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Sort images, title cards for archetypes (yesterday’s materials); index cards, </w:t>
            </w:r>
            <w:hyperlink r:id="rId6" w:history="1">
              <w:r w:rsidRPr="007E60CB">
                <w:rPr>
                  <w:rStyle w:val="Hyperlink"/>
                  <w:rFonts w:ascii="Cambria" w:hAnsi="Cambria"/>
                </w:rPr>
                <w:t>poster template</w:t>
              </w:r>
            </w:hyperlink>
            <w:r>
              <w:rPr>
                <w:rFonts w:ascii="Cambria" w:hAnsi="Cambria"/>
              </w:rPr>
              <w:t xml:space="preserve"> on colored paper for class coordination, two colors of sticky notes.</w:t>
            </w:r>
            <w:r w:rsidRPr="00BE3103">
              <w:rPr>
                <w:rFonts w:ascii="Cambria" w:hAnsi="Cambria"/>
              </w:rPr>
              <w:t xml:space="preserve"> </w:t>
            </w:r>
          </w:p>
        </w:tc>
      </w:tr>
      <w:tr w:rsidR="008E7181" w:rsidRPr="008D73AC" w:rsidTr="009F1A51">
        <w:tc>
          <w:tcPr>
            <w:tcW w:w="2483" w:type="dxa"/>
            <w:shd w:val="clear" w:color="auto" w:fill="auto"/>
          </w:tcPr>
          <w:p w:rsidR="008E7181" w:rsidRPr="00F71AC9" w:rsidRDefault="008E7181" w:rsidP="009F1A51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8E7181" w:rsidRPr="00BE3103" w:rsidRDefault="008E7181" w:rsidP="009F1A51">
            <w:pPr>
              <w:pStyle w:val="Defaul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From the provided list, select 4 words and write on side 1 of the index card.  On the other side, sketch a symbol which you think could represent those traits. (include list of heroic and villainous traits:  </w:t>
            </w:r>
            <w:r>
              <w:rPr>
                <w:rFonts w:ascii="Calibri" w:hAnsi="Calibri" w:cs="Calibri"/>
                <w:sz w:val="22"/>
                <w:szCs w:val="22"/>
              </w:rPr>
              <w:t>honorable, courageous, strong, friendly, selfless, witty, resourceful, clever, sensitive, scary, knowledgeable, artificial, unpopular, conceited, extraordinary, cunning, determined, treacherous, cruel, unfeeling)</w:t>
            </w:r>
          </w:p>
        </w:tc>
      </w:tr>
      <w:tr w:rsidR="008E7181" w:rsidRPr="008D73AC" w:rsidTr="009F1A51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8E7181" w:rsidRPr="00F71AC9" w:rsidRDefault="008E7181" w:rsidP="009F1A51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8E7181" w:rsidRPr="00F71AC9" w:rsidRDefault="008E7181" w:rsidP="009F1A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8E7181" w:rsidRPr="00F71AC9" w:rsidRDefault="008E7181" w:rsidP="009F1A51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8E7181" w:rsidRPr="00A45D01" w:rsidRDefault="008E7181" w:rsidP="008E7181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FF0000"/>
              </w:rPr>
            </w:pPr>
            <w:r w:rsidRPr="00A45D01">
              <w:rPr>
                <w:rFonts w:ascii="Times New Roman" w:hAnsi="Times New Roman" w:cs="Times New Roman"/>
                <w:color w:val="FF0000"/>
              </w:rPr>
              <w:t>Reading</w:t>
            </w:r>
          </w:p>
          <w:p w:rsidR="008E7181" w:rsidRPr="0016320B" w:rsidRDefault="008E7181" w:rsidP="008E7181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FF0000"/>
              </w:rPr>
            </w:pPr>
            <w:r w:rsidRPr="0016320B">
              <w:rPr>
                <w:rFonts w:ascii="Times New Roman" w:hAnsi="Times New Roman" w:cs="Times New Roman"/>
                <w:color w:val="FF0000"/>
              </w:rPr>
              <w:t>Writing</w:t>
            </w:r>
          </w:p>
          <w:p w:rsidR="008E7181" w:rsidRPr="00F71AC9" w:rsidRDefault="008E7181" w:rsidP="008E7181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Word Study</w:t>
            </w:r>
          </w:p>
          <w:p w:rsidR="008E7181" w:rsidRPr="00A45D01" w:rsidRDefault="008E7181" w:rsidP="008E7181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FF0000"/>
              </w:rPr>
            </w:pPr>
            <w:r w:rsidRPr="00A45D01">
              <w:rPr>
                <w:rFonts w:ascii="Times New Roman" w:hAnsi="Times New Roman" w:cs="Times New Roman"/>
                <w:color w:val="FF0000"/>
              </w:rPr>
              <w:t>Speaking &amp; Listening</w:t>
            </w:r>
          </w:p>
          <w:p w:rsidR="008E7181" w:rsidRPr="00F71AC9" w:rsidRDefault="008E7181" w:rsidP="009F1A51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8E7181" w:rsidRPr="00F71AC9" w:rsidRDefault="008E7181" w:rsidP="009F1A51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8E7181" w:rsidRPr="00F71AC9" w:rsidRDefault="008E7181" w:rsidP="009F1A51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8E7181" w:rsidRPr="00F71AC9" w:rsidRDefault="008E7181" w:rsidP="009F1A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8E7181" w:rsidRPr="00F71AC9" w:rsidRDefault="008E7181" w:rsidP="009F1A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8E7181" w:rsidRPr="00F71AC9" w:rsidRDefault="008E7181" w:rsidP="008E7181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Modeled</w:t>
            </w:r>
          </w:p>
          <w:p w:rsidR="008E7181" w:rsidRPr="0016320B" w:rsidRDefault="008E7181" w:rsidP="008E7181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auto"/>
              </w:rPr>
            </w:pPr>
            <w:r w:rsidRPr="0016320B">
              <w:rPr>
                <w:rFonts w:ascii="Times New Roman" w:hAnsi="Times New Roman" w:cs="Times New Roman"/>
                <w:color w:val="auto"/>
              </w:rPr>
              <w:t>Shared</w:t>
            </w:r>
          </w:p>
          <w:p w:rsidR="008E7181" w:rsidRPr="0016320B" w:rsidRDefault="008E7181" w:rsidP="008E7181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FF0000"/>
              </w:rPr>
            </w:pPr>
            <w:r w:rsidRPr="0016320B">
              <w:rPr>
                <w:rFonts w:ascii="Times New Roman" w:hAnsi="Times New Roman" w:cs="Times New Roman"/>
                <w:color w:val="FF0000"/>
              </w:rPr>
              <w:t>Guided Practice</w:t>
            </w:r>
          </w:p>
          <w:p w:rsidR="008E7181" w:rsidRPr="00F71AC9" w:rsidRDefault="008E7181" w:rsidP="008E7181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Independent</w:t>
            </w:r>
          </w:p>
          <w:p w:rsidR="008E7181" w:rsidRPr="00F71AC9" w:rsidRDefault="008E7181" w:rsidP="009F1A51">
            <w:pPr>
              <w:pStyle w:val="Default"/>
            </w:pPr>
          </w:p>
          <w:p w:rsidR="008E7181" w:rsidRPr="00F71AC9" w:rsidRDefault="008E7181" w:rsidP="009F1A51">
            <w:pPr>
              <w:pStyle w:val="Default"/>
              <w:ind w:left="720"/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E7181" w:rsidRDefault="008E7181" w:rsidP="009F1A51">
            <w:pPr>
              <w:pStyle w:val="Defaul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49FD">
              <w:rPr>
                <w:rFonts w:ascii="Times New Roman" w:hAnsi="Times New Roman" w:cs="Times New Roman"/>
                <w:b/>
              </w:rPr>
              <w:lastRenderedPageBreak/>
              <w:t>Common Core State Standards: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1A6FE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8E7181" w:rsidRDefault="008E7181" w:rsidP="009F1A51">
            <w:pPr>
              <w:pStyle w:val="Default"/>
              <w:rPr>
                <w:rFonts w:ascii="Times New Roman" w:eastAsia="Times New Roman" w:hAnsi="Times New Roman" w:cs="Times New Roman"/>
              </w:rPr>
            </w:pPr>
          </w:p>
          <w:p w:rsidR="008E7181" w:rsidRDefault="008E7181" w:rsidP="009F1A51">
            <w:pPr>
              <w:pStyle w:val="Default"/>
              <w:rPr>
                <w:rFonts w:ascii="Times New Roman" w:eastAsia="Times New Roman" w:hAnsi="Times New Roman" w:cs="Times New Roman"/>
              </w:rPr>
            </w:pPr>
            <w:r w:rsidRPr="001A6FE7">
              <w:rPr>
                <w:rFonts w:ascii="Times New Roman" w:eastAsia="Times New Roman" w:hAnsi="Times New Roman" w:cs="Times New Roman"/>
                <w:b/>
                <w:bCs/>
              </w:rPr>
              <w:t xml:space="preserve">L.8.6. </w:t>
            </w:r>
            <w:r w:rsidRPr="001A6FE7">
              <w:rPr>
                <w:rFonts w:ascii="Times New Roman" w:eastAsia="Times New Roman" w:hAnsi="Times New Roman" w:cs="Times New Roman"/>
              </w:rPr>
              <w:t>Acquire and use accurately grade-appropriate general academic and domain-specific words and phrases; gather vocabulary knowledge when considering a word or phrase important to comprehension or expression.</w:t>
            </w:r>
          </w:p>
          <w:p w:rsidR="008E7181" w:rsidRDefault="008E7181" w:rsidP="009F1A51">
            <w:pPr>
              <w:contextualSpacing/>
              <w:rPr>
                <w:rFonts w:cs="Calibri"/>
                <w:b/>
              </w:rPr>
            </w:pPr>
          </w:p>
          <w:p w:rsidR="008E7181" w:rsidRDefault="008E7181" w:rsidP="009F1A51">
            <w:pPr>
              <w:pStyle w:val="Default"/>
              <w:rPr>
                <w:rFonts w:ascii="Times New Roman" w:eastAsia="Times New Roman" w:hAnsi="Times New Roman" w:cs="Times New Roman"/>
              </w:rPr>
            </w:pPr>
          </w:p>
          <w:p w:rsidR="008E7181" w:rsidRPr="00C449FD" w:rsidRDefault="008E7181" w:rsidP="009F1A51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 Can Statements:</w:t>
            </w:r>
          </w:p>
          <w:p w:rsidR="008E7181" w:rsidRDefault="008E7181" w:rsidP="009F1A51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can use the terms “villain”, “hero” and “archetype” correctly.</w:t>
            </w:r>
          </w:p>
          <w:p w:rsidR="008E7181" w:rsidRDefault="008E7181" w:rsidP="009F1A51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can create a character concept according to the traits of an archetype.</w:t>
            </w:r>
          </w:p>
          <w:p w:rsidR="00AD2187" w:rsidRPr="00A45D01" w:rsidRDefault="00AD2187" w:rsidP="009F1A51">
            <w:pPr>
              <w:pStyle w:val="Default"/>
              <w:rPr>
                <w:rFonts w:ascii="Times New Roman" w:hAnsi="Times New Roman" w:cs="Times New Roman"/>
              </w:rPr>
            </w:pPr>
          </w:p>
          <w:p w:rsidR="008E7181" w:rsidRPr="00C449FD" w:rsidRDefault="008E7181" w:rsidP="009F1A51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E7181" w:rsidRDefault="008E7181" w:rsidP="009F1A51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Instructional Plan</w:t>
            </w:r>
            <w:r>
              <w:rPr>
                <w:rFonts w:ascii="Times New Roman" w:hAnsi="Times New Roman" w:cs="Times New Roman"/>
                <w:b/>
              </w:rPr>
              <w:t xml:space="preserve"> (30 minutes)</w:t>
            </w:r>
            <w:r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8E7181" w:rsidRDefault="008E7181" w:rsidP="008E7181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Provide students with the template for the Hero/Villain poster.</w:t>
            </w:r>
          </w:p>
          <w:p w:rsidR="008E7181" w:rsidRDefault="008E7181" w:rsidP="008E7181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Explain terms on poster as necessary.</w:t>
            </w:r>
          </w:p>
          <w:p w:rsidR="008E7181" w:rsidRDefault="008E7181" w:rsidP="008E7181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Allow students to construct posters which reflect their “inner” hero or villain.</w:t>
            </w:r>
          </w:p>
          <w:p w:rsidR="008E7181" w:rsidRDefault="008E7181" w:rsidP="009F1A51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Teacher circulates, monitors, and questions students about their choices and how their ideas work; answers and clarifies as necessary.</w:t>
            </w:r>
          </w:p>
          <w:p w:rsidR="008E7181" w:rsidRDefault="008E7181" w:rsidP="008E7181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Students hang their posters according to core.</w:t>
            </w:r>
          </w:p>
          <w:p w:rsidR="008E7181" w:rsidRDefault="008E7181" w:rsidP="008E7181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Students engage in a gallery walk with the evaluative stance of voting on the “best” villain and hero.  After viewing, students return to their select “bests” and place a sticky note on each poster.  </w:t>
            </w:r>
          </w:p>
          <w:p w:rsidR="008E7181" w:rsidRPr="00F71AC9" w:rsidRDefault="008E7181" w:rsidP="008E7181">
            <w:pPr>
              <w:pStyle w:val="Default"/>
              <w:numPr>
                <w:ilvl w:val="0"/>
                <w:numId w:val="2"/>
              </w:numPr>
            </w:pPr>
            <w:r w:rsidRPr="00532704">
              <w:rPr>
                <w:rFonts w:ascii="Times New Roman" w:hAnsi="Times New Roman" w:cs="Times New Roman"/>
                <w:b/>
              </w:rPr>
              <w:t xml:space="preserve"> Teacher tallies </w:t>
            </w:r>
            <w:proofErr w:type="spellStart"/>
            <w:r w:rsidRPr="00532704">
              <w:rPr>
                <w:rFonts w:ascii="Times New Roman" w:hAnsi="Times New Roman" w:cs="Times New Roman"/>
                <w:b/>
              </w:rPr>
              <w:t>stickies</w:t>
            </w:r>
            <w:proofErr w:type="spellEnd"/>
            <w:r w:rsidRPr="00532704">
              <w:rPr>
                <w:rFonts w:ascii="Times New Roman" w:hAnsi="Times New Roman" w:cs="Times New Roman"/>
                <w:b/>
              </w:rPr>
              <w:t xml:space="preserve"> and declares winners.</w:t>
            </w:r>
          </w:p>
        </w:tc>
      </w:tr>
      <w:tr w:rsidR="008E7181" w:rsidRPr="008D73AC" w:rsidTr="009F1A51">
        <w:tc>
          <w:tcPr>
            <w:tcW w:w="2483" w:type="dxa"/>
            <w:shd w:val="clear" w:color="auto" w:fill="auto"/>
          </w:tcPr>
          <w:p w:rsidR="008E7181" w:rsidRPr="00F71AC9" w:rsidRDefault="008E7181" w:rsidP="009F1A51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Closing/Summarizing Strategy</w:t>
            </w:r>
          </w:p>
          <w:p w:rsidR="008E7181" w:rsidRPr="00F71AC9" w:rsidRDefault="008E7181" w:rsidP="009F1A51">
            <w:pPr>
              <w:pStyle w:val="Default"/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8E7181" w:rsidRPr="007E60CB" w:rsidRDefault="008E7181" w:rsidP="009F1A51">
            <w:pPr>
              <w:pStyle w:val="Default"/>
              <w:rPr>
                <w:rFonts w:ascii="Cambria" w:hAnsi="Cambria"/>
              </w:rPr>
            </w:pPr>
            <w:r w:rsidRPr="007E60CB">
              <w:rPr>
                <w:rFonts w:ascii="Cambria" w:hAnsi="Cambria"/>
              </w:rPr>
              <w:t>Ticket out the door:  In 3-5 sentences, describe the battle outcome of the two “bests”.  Make sure to reference the characters’ traits in your prediction.</w:t>
            </w:r>
          </w:p>
        </w:tc>
      </w:tr>
    </w:tbl>
    <w:tbl>
      <w:tblPr>
        <w:tblpPr w:leftFromText="180" w:rightFromText="180" w:vertAnchor="text" w:horzAnchor="margin" w:tblpY="517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72"/>
        <w:gridCol w:w="2522"/>
        <w:gridCol w:w="2235"/>
        <w:gridCol w:w="2647"/>
      </w:tblGrid>
      <w:tr w:rsidR="00AD2187" w:rsidRPr="008D73AC" w:rsidTr="00AD2187">
        <w:trPr>
          <w:trHeight w:val="488"/>
        </w:trPr>
        <w:tc>
          <w:tcPr>
            <w:tcW w:w="2172" w:type="dxa"/>
            <w:vMerge w:val="restart"/>
            <w:shd w:val="clear" w:color="auto" w:fill="auto"/>
          </w:tcPr>
          <w:p w:rsidR="00AD2187" w:rsidRPr="00F71AC9" w:rsidRDefault="00AD2187" w:rsidP="00AD2187">
            <w:pPr>
              <w:pStyle w:val="Default"/>
              <w:jc w:val="both"/>
            </w:pPr>
            <w:r>
              <w:rPr>
                <w:rFonts w:ascii="Times New Roman" w:hAnsi="Times New Roman" w:cs="Times New Roman"/>
                <w:b/>
              </w:rPr>
              <w:t>Di</w:t>
            </w:r>
            <w:r w:rsidRPr="00F71AC9">
              <w:rPr>
                <w:rFonts w:ascii="Times New Roman" w:hAnsi="Times New Roman" w:cs="Times New Roman"/>
                <w:b/>
              </w:rPr>
              <w:t>fferentiation Strategies</w:t>
            </w:r>
          </w:p>
        </w:tc>
        <w:tc>
          <w:tcPr>
            <w:tcW w:w="2522" w:type="dxa"/>
            <w:shd w:val="clear" w:color="auto" w:fill="auto"/>
          </w:tcPr>
          <w:p w:rsidR="00AD2187" w:rsidRPr="00F71AC9" w:rsidRDefault="00AD2187" w:rsidP="00AD2187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235" w:type="dxa"/>
            <w:shd w:val="clear" w:color="auto" w:fill="auto"/>
          </w:tcPr>
          <w:p w:rsidR="00AD2187" w:rsidRPr="00F71AC9" w:rsidRDefault="00AD2187" w:rsidP="00AD2187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647" w:type="dxa"/>
            <w:shd w:val="clear" w:color="auto" w:fill="auto"/>
          </w:tcPr>
          <w:p w:rsidR="00AD2187" w:rsidRPr="00F71AC9" w:rsidRDefault="00AD2187" w:rsidP="00AD2187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AD2187" w:rsidRPr="008D73AC" w:rsidTr="00AD2187">
        <w:trPr>
          <w:trHeight w:val="487"/>
        </w:trPr>
        <w:tc>
          <w:tcPr>
            <w:tcW w:w="2172" w:type="dxa"/>
            <w:vMerge/>
            <w:shd w:val="clear" w:color="auto" w:fill="auto"/>
          </w:tcPr>
          <w:p w:rsidR="00AD2187" w:rsidRPr="00F71AC9" w:rsidRDefault="00AD2187" w:rsidP="00AD2187">
            <w:pPr>
              <w:pStyle w:val="Default"/>
              <w:jc w:val="both"/>
            </w:pPr>
          </w:p>
        </w:tc>
        <w:tc>
          <w:tcPr>
            <w:tcW w:w="2522" w:type="dxa"/>
            <w:shd w:val="clear" w:color="auto" w:fill="auto"/>
          </w:tcPr>
          <w:p w:rsidR="00AD2187" w:rsidRPr="00BE3103" w:rsidRDefault="00AD2187" w:rsidP="00AD2187">
            <w:pPr>
              <w:pStyle w:val="Default"/>
              <w:rPr>
                <w:rFonts w:ascii="Cambria" w:hAnsi="Cambria"/>
              </w:rPr>
            </w:pPr>
            <w:r w:rsidRPr="00BE3103">
              <w:rPr>
                <w:rFonts w:ascii="Cambria" w:hAnsi="Cambria"/>
              </w:rPr>
              <w:t xml:space="preserve">Use a “Dating Game” format wherein one archetype is interviewing the </w:t>
            </w:r>
            <w:r>
              <w:rPr>
                <w:rFonts w:ascii="Cambria" w:hAnsi="Cambria"/>
              </w:rPr>
              <w:t xml:space="preserve">literary </w:t>
            </w:r>
            <w:r w:rsidRPr="00BE3103">
              <w:rPr>
                <w:rFonts w:ascii="Cambria" w:hAnsi="Cambria"/>
              </w:rPr>
              <w:t xml:space="preserve">villain/hero as a potential “match” </w:t>
            </w:r>
          </w:p>
          <w:p w:rsidR="00AD2187" w:rsidRPr="00F71AC9" w:rsidRDefault="00AD2187" w:rsidP="00AD2187">
            <w:pPr>
              <w:pStyle w:val="Default"/>
            </w:pPr>
          </w:p>
        </w:tc>
        <w:tc>
          <w:tcPr>
            <w:tcW w:w="2235" w:type="dxa"/>
            <w:shd w:val="clear" w:color="auto" w:fill="auto"/>
          </w:tcPr>
          <w:p w:rsidR="00AD2187" w:rsidRPr="00BE3103" w:rsidRDefault="00AD2187" w:rsidP="00AD2187">
            <w:pPr>
              <w:pStyle w:val="Defaul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Provide students with sample sound bites from “heroic” and “villainous” entrances to illuminate how “theme” song/mood correlate to the archetype.</w:t>
            </w:r>
          </w:p>
        </w:tc>
        <w:tc>
          <w:tcPr>
            <w:tcW w:w="2647" w:type="dxa"/>
            <w:shd w:val="clear" w:color="auto" w:fill="auto"/>
          </w:tcPr>
          <w:p w:rsidR="00AD2187" w:rsidRDefault="00AD2187" w:rsidP="00AD2187">
            <w:pPr>
              <w:pStyle w:val="Defaul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(Think-pair-share?) </w:t>
            </w:r>
            <w:proofErr w:type="gramStart"/>
            <w:r>
              <w:rPr>
                <w:rFonts w:ascii="Cambria" w:hAnsi="Cambria"/>
              </w:rPr>
              <w:t>possible</w:t>
            </w:r>
            <w:proofErr w:type="gramEnd"/>
            <w:r>
              <w:rPr>
                <w:rFonts w:ascii="Cambria" w:hAnsi="Cambria"/>
              </w:rPr>
              <w:t xml:space="preserve"> sentences.  Students select 1 word from “column 1” to join with 3 words from “column 2” in order to create 3 sentences.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177"/>
              <w:gridCol w:w="1244"/>
            </w:tblGrid>
            <w:tr w:rsidR="00AD2187" w:rsidRPr="007E60CB" w:rsidTr="001F17CE">
              <w:tc>
                <w:tcPr>
                  <w:tcW w:w="4142" w:type="dxa"/>
                  <w:shd w:val="clear" w:color="auto" w:fill="FABF8F"/>
                </w:tcPr>
                <w:p w:rsidR="00AD2187" w:rsidRPr="007E60CB" w:rsidRDefault="00AD2187" w:rsidP="0002524D">
                  <w:pPr>
                    <w:pStyle w:val="Default"/>
                    <w:framePr w:hSpace="180" w:wrap="around" w:vAnchor="text" w:hAnchor="margin" w:y="5176"/>
                    <w:rPr>
                      <w:rFonts w:ascii="Cambria" w:hAnsi="Cambria"/>
                    </w:rPr>
                  </w:pPr>
                  <w:r w:rsidRPr="007E60CB">
                    <w:rPr>
                      <w:rFonts w:ascii="Cambria" w:hAnsi="Cambria"/>
                    </w:rPr>
                    <w:t>Column 1 (subject)</w:t>
                  </w:r>
                </w:p>
              </w:tc>
              <w:tc>
                <w:tcPr>
                  <w:tcW w:w="4142" w:type="dxa"/>
                  <w:shd w:val="clear" w:color="auto" w:fill="FABF8F"/>
                </w:tcPr>
                <w:p w:rsidR="00AD2187" w:rsidRPr="007E60CB" w:rsidRDefault="00AD2187" w:rsidP="0002524D">
                  <w:pPr>
                    <w:pStyle w:val="Default"/>
                    <w:framePr w:hSpace="180" w:wrap="around" w:vAnchor="text" w:hAnchor="margin" w:y="5176"/>
                    <w:rPr>
                      <w:rFonts w:ascii="Cambria" w:hAnsi="Cambria"/>
                    </w:rPr>
                  </w:pPr>
                  <w:r w:rsidRPr="007E60CB">
                    <w:rPr>
                      <w:rFonts w:ascii="Cambria" w:hAnsi="Cambria"/>
                    </w:rPr>
                    <w:t>Column 2</w:t>
                  </w:r>
                </w:p>
                <w:p w:rsidR="00AD2187" w:rsidRPr="007E60CB" w:rsidRDefault="00AD2187" w:rsidP="0002524D">
                  <w:pPr>
                    <w:pStyle w:val="Default"/>
                    <w:framePr w:hSpace="180" w:wrap="around" w:vAnchor="text" w:hAnchor="margin" w:y="5176"/>
                    <w:rPr>
                      <w:rFonts w:ascii="Cambria" w:hAnsi="Cambria"/>
                    </w:rPr>
                  </w:pPr>
                  <w:r w:rsidRPr="007E60CB">
                    <w:rPr>
                      <w:rFonts w:ascii="Cambria" w:hAnsi="Cambria"/>
                    </w:rPr>
                    <w:t>(object)</w:t>
                  </w:r>
                </w:p>
              </w:tc>
            </w:tr>
            <w:tr w:rsidR="00AD2187" w:rsidRPr="007E60CB" w:rsidTr="001F17CE">
              <w:tc>
                <w:tcPr>
                  <w:tcW w:w="4142" w:type="dxa"/>
                  <w:vMerge w:val="restart"/>
                  <w:shd w:val="clear" w:color="auto" w:fill="auto"/>
                </w:tcPr>
                <w:p w:rsidR="00AD2187" w:rsidRPr="007E60CB" w:rsidRDefault="00AD2187" w:rsidP="0002524D">
                  <w:pPr>
                    <w:pStyle w:val="Default"/>
                    <w:framePr w:hSpace="180" w:wrap="around" w:vAnchor="text" w:hAnchor="margin" w:y="5176"/>
                    <w:rPr>
                      <w:rFonts w:ascii="Cambria" w:hAnsi="Cambria"/>
                    </w:rPr>
                  </w:pPr>
                  <w:r w:rsidRPr="007E60CB">
                    <w:rPr>
                      <w:rFonts w:ascii="Cambria" w:hAnsi="Cambria"/>
                    </w:rPr>
                    <w:t>Hero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AD2187" w:rsidRPr="007E60CB" w:rsidRDefault="00AD2187" w:rsidP="0002524D">
                  <w:pPr>
                    <w:pStyle w:val="Default"/>
                    <w:framePr w:hSpace="180" w:wrap="around" w:vAnchor="text" w:hAnchor="margin" w:y="5176"/>
                    <w:rPr>
                      <w:rFonts w:ascii="Cambria" w:hAnsi="Cambria"/>
                    </w:rPr>
                  </w:pPr>
                  <w:r w:rsidRPr="007E60CB">
                    <w:rPr>
                      <w:rFonts w:ascii="Cambria" w:hAnsi="Cambria"/>
                    </w:rPr>
                    <w:t>Theme song</w:t>
                  </w:r>
                </w:p>
              </w:tc>
            </w:tr>
            <w:tr w:rsidR="00AD2187" w:rsidRPr="007E60CB" w:rsidTr="001F17CE">
              <w:tc>
                <w:tcPr>
                  <w:tcW w:w="4142" w:type="dxa"/>
                  <w:vMerge/>
                  <w:shd w:val="clear" w:color="auto" w:fill="auto"/>
                </w:tcPr>
                <w:p w:rsidR="00AD2187" w:rsidRPr="007E60CB" w:rsidRDefault="00AD2187" w:rsidP="0002524D">
                  <w:pPr>
                    <w:pStyle w:val="Default"/>
                    <w:framePr w:hSpace="180" w:wrap="around" w:vAnchor="text" w:hAnchor="margin" w:y="5176"/>
                    <w:rPr>
                      <w:rFonts w:ascii="Cambria" w:hAnsi="Cambria"/>
                    </w:rPr>
                  </w:pPr>
                </w:p>
              </w:tc>
              <w:tc>
                <w:tcPr>
                  <w:tcW w:w="4142" w:type="dxa"/>
                  <w:shd w:val="clear" w:color="auto" w:fill="auto"/>
                </w:tcPr>
                <w:p w:rsidR="00AD2187" w:rsidRPr="007E60CB" w:rsidRDefault="00AD2187" w:rsidP="0002524D">
                  <w:pPr>
                    <w:pStyle w:val="Default"/>
                    <w:framePr w:hSpace="180" w:wrap="around" w:vAnchor="text" w:hAnchor="margin" w:y="5176"/>
                    <w:rPr>
                      <w:rFonts w:ascii="Cambria" w:hAnsi="Cambria"/>
                    </w:rPr>
                  </w:pPr>
                  <w:r w:rsidRPr="007E60CB">
                    <w:rPr>
                      <w:rFonts w:ascii="Cambria" w:hAnsi="Cambria"/>
                    </w:rPr>
                    <w:t>Goal</w:t>
                  </w:r>
                </w:p>
              </w:tc>
            </w:tr>
            <w:tr w:rsidR="00AD2187" w:rsidRPr="007E60CB" w:rsidTr="001F17CE">
              <w:tc>
                <w:tcPr>
                  <w:tcW w:w="4142" w:type="dxa"/>
                  <w:vMerge w:val="restart"/>
                  <w:shd w:val="clear" w:color="auto" w:fill="auto"/>
                </w:tcPr>
                <w:p w:rsidR="00AD2187" w:rsidRPr="007E60CB" w:rsidRDefault="00AD2187" w:rsidP="0002524D">
                  <w:pPr>
                    <w:pStyle w:val="Default"/>
                    <w:framePr w:hSpace="180" w:wrap="around" w:vAnchor="text" w:hAnchor="margin" w:y="5176"/>
                    <w:rPr>
                      <w:rFonts w:ascii="Cambria" w:hAnsi="Cambria"/>
                    </w:rPr>
                  </w:pPr>
                  <w:r w:rsidRPr="007E60CB">
                    <w:rPr>
                      <w:rFonts w:ascii="Cambria" w:hAnsi="Cambria"/>
                    </w:rPr>
                    <w:t>villain</w:t>
                  </w:r>
                </w:p>
              </w:tc>
              <w:tc>
                <w:tcPr>
                  <w:tcW w:w="4142" w:type="dxa"/>
                  <w:shd w:val="clear" w:color="auto" w:fill="auto"/>
                </w:tcPr>
                <w:p w:rsidR="00AD2187" w:rsidRPr="007E60CB" w:rsidRDefault="00AD2187" w:rsidP="0002524D">
                  <w:pPr>
                    <w:pStyle w:val="Default"/>
                    <w:framePr w:hSpace="180" w:wrap="around" w:vAnchor="text" w:hAnchor="margin" w:y="5176"/>
                    <w:rPr>
                      <w:rFonts w:ascii="Cambria" w:hAnsi="Cambria"/>
                    </w:rPr>
                  </w:pPr>
                  <w:r w:rsidRPr="007E60CB">
                    <w:rPr>
                      <w:rFonts w:ascii="Cambria" w:hAnsi="Cambria"/>
                    </w:rPr>
                    <w:t>Strengths</w:t>
                  </w:r>
                </w:p>
              </w:tc>
            </w:tr>
            <w:tr w:rsidR="00AD2187" w:rsidRPr="007E60CB" w:rsidTr="001F17CE">
              <w:tc>
                <w:tcPr>
                  <w:tcW w:w="4142" w:type="dxa"/>
                  <w:vMerge/>
                  <w:shd w:val="clear" w:color="auto" w:fill="auto"/>
                </w:tcPr>
                <w:p w:rsidR="00AD2187" w:rsidRPr="007E60CB" w:rsidRDefault="00AD2187" w:rsidP="0002524D">
                  <w:pPr>
                    <w:pStyle w:val="Default"/>
                    <w:framePr w:hSpace="180" w:wrap="around" w:vAnchor="text" w:hAnchor="margin" w:y="5176"/>
                    <w:rPr>
                      <w:rFonts w:ascii="Cambria" w:hAnsi="Cambria"/>
                    </w:rPr>
                  </w:pPr>
                </w:p>
              </w:tc>
              <w:tc>
                <w:tcPr>
                  <w:tcW w:w="4142" w:type="dxa"/>
                  <w:shd w:val="clear" w:color="auto" w:fill="auto"/>
                </w:tcPr>
                <w:p w:rsidR="00AD2187" w:rsidRPr="007E60CB" w:rsidRDefault="00AD2187" w:rsidP="0002524D">
                  <w:pPr>
                    <w:pStyle w:val="Default"/>
                    <w:framePr w:hSpace="180" w:wrap="around" w:vAnchor="text" w:hAnchor="margin" w:y="5176"/>
                    <w:rPr>
                      <w:rFonts w:ascii="Cambria" w:hAnsi="Cambria"/>
                    </w:rPr>
                  </w:pPr>
                  <w:r w:rsidRPr="007E60CB">
                    <w:rPr>
                      <w:rFonts w:ascii="Cambria" w:hAnsi="Cambria"/>
                    </w:rPr>
                    <w:t>traits</w:t>
                  </w:r>
                </w:p>
              </w:tc>
            </w:tr>
          </w:tbl>
          <w:p w:rsidR="00AD2187" w:rsidRPr="00F71AC9" w:rsidRDefault="00AD2187" w:rsidP="00AD2187">
            <w:pPr>
              <w:pStyle w:val="Default"/>
            </w:pPr>
          </w:p>
          <w:p w:rsidR="00AD2187" w:rsidRPr="00BE3103" w:rsidRDefault="00AD2187" w:rsidP="00AD2187">
            <w:pPr>
              <w:pStyle w:val="Default"/>
              <w:rPr>
                <w:rFonts w:ascii="Cambria" w:hAnsi="Cambria"/>
              </w:rPr>
            </w:pPr>
          </w:p>
        </w:tc>
      </w:tr>
      <w:tr w:rsidR="00AD2187" w:rsidRPr="008D73AC" w:rsidTr="00AD2187">
        <w:trPr>
          <w:trHeight w:val="977"/>
        </w:trPr>
        <w:tc>
          <w:tcPr>
            <w:tcW w:w="2172" w:type="dxa"/>
            <w:shd w:val="clear" w:color="auto" w:fill="auto"/>
          </w:tcPr>
          <w:p w:rsidR="00AD2187" w:rsidRPr="00F71AC9" w:rsidRDefault="00AD2187" w:rsidP="00AD2187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Assessment(s)</w:t>
            </w:r>
          </w:p>
        </w:tc>
        <w:tc>
          <w:tcPr>
            <w:tcW w:w="7404" w:type="dxa"/>
            <w:gridSpan w:val="3"/>
            <w:shd w:val="clear" w:color="auto" w:fill="auto"/>
          </w:tcPr>
          <w:p w:rsidR="00AD2187" w:rsidRPr="00BE3103" w:rsidRDefault="00AD2187" w:rsidP="00AD2187">
            <w:pPr>
              <w:pStyle w:val="Defaul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Ticket out the door; poster; anecdotal conversation</w:t>
            </w:r>
          </w:p>
        </w:tc>
      </w:tr>
      <w:tr w:rsidR="00AD2187" w:rsidRPr="008D73AC" w:rsidTr="00AD2187">
        <w:trPr>
          <w:trHeight w:val="1013"/>
        </w:trPr>
        <w:tc>
          <w:tcPr>
            <w:tcW w:w="2172" w:type="dxa"/>
            <w:shd w:val="clear" w:color="auto" w:fill="auto"/>
          </w:tcPr>
          <w:p w:rsidR="00AD2187" w:rsidRPr="00F71AC9" w:rsidRDefault="00AD2187" w:rsidP="00AD2187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AD2187" w:rsidRPr="00F71AC9" w:rsidRDefault="00AD2187" w:rsidP="00AD2187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04" w:type="dxa"/>
            <w:gridSpan w:val="3"/>
            <w:shd w:val="clear" w:color="auto" w:fill="auto"/>
          </w:tcPr>
          <w:p w:rsidR="00AD2187" w:rsidRPr="00F71AC9" w:rsidRDefault="00AD2187" w:rsidP="00AD2187">
            <w:pPr>
              <w:rPr>
                <w:sz w:val="22"/>
                <w:szCs w:val="22"/>
              </w:rPr>
            </w:pPr>
          </w:p>
        </w:tc>
      </w:tr>
    </w:tbl>
    <w:p w:rsidR="008933B8" w:rsidRDefault="0002524D"/>
    <w:p w:rsidR="008E7181" w:rsidRPr="00EB11E8" w:rsidRDefault="008E7181" w:rsidP="008E7181">
      <w:pPr>
        <w:rPr>
          <w:sz w:val="52"/>
          <w:szCs w:val="52"/>
        </w:rPr>
      </w:pPr>
      <w:r>
        <w:rPr>
          <w:noProof/>
          <w:sz w:val="52"/>
          <w:szCs w:val="5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3598199</wp:posOffset>
                </wp:positionH>
                <wp:positionV relativeFrom="paragraph">
                  <wp:posOffset>-498731</wp:posOffset>
                </wp:positionV>
                <wp:extent cx="2518394" cy="2220686"/>
                <wp:effectExtent l="0" t="0" r="15875" b="2730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8394" cy="2220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83.3pt;margin-top:-39.25pt;width:198.3pt;height:17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"/>
            </w:pict>
          </mc:Fallback>
        </mc:AlternateContent>
      </w:r>
      <w:r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3735705</wp:posOffset>
                </wp:positionH>
                <wp:positionV relativeFrom="paragraph">
                  <wp:posOffset>-391795</wp:posOffset>
                </wp:positionV>
                <wp:extent cx="1513205" cy="684530"/>
                <wp:effectExtent l="11430" t="8255" r="8890" b="1206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68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181" w:rsidRPr="009B5850" w:rsidRDefault="008E7181" w:rsidP="008E7181">
                            <w:pPr>
                              <w:jc w:val="right"/>
                              <w:rPr>
                                <w:sz w:val="36"/>
                                <w:szCs w:val="36"/>
                              </w:rPr>
                            </w:pPr>
                            <w:r w:rsidRPr="009B5850">
                              <w:rPr>
                                <w:sz w:val="36"/>
                                <w:szCs w:val="36"/>
                              </w:rPr>
                              <w:t>Symbol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94.15pt;margin-top:-30.85pt;width:119.15pt;height:5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" strokecolor="white [3212]">
                <v:textbox>
                  <w:txbxContent>
                    <w:p w:rsidR="008E7181" w:rsidRPr="009B5850" w:rsidRDefault="008E7181" w:rsidP="008E7181">
                      <w:pPr>
                        <w:jc w:val="right"/>
                        <w:rPr>
                          <w:sz w:val="36"/>
                          <w:szCs w:val="36"/>
                        </w:rPr>
                      </w:pPr>
                      <w:r w:rsidRPr="009B5850">
                        <w:rPr>
                          <w:sz w:val="36"/>
                          <w:szCs w:val="36"/>
                        </w:rPr>
                        <w:t>Symbol</w:t>
                      </w:r>
                    </w:p>
                  </w:txbxContent>
                </v:textbox>
              </v:shape>
            </w:pict>
          </mc:Fallback>
        </mc:AlternateContent>
      </w:r>
      <w:r w:rsidRPr="00EB11E8">
        <w:rPr>
          <w:sz w:val="52"/>
          <w:szCs w:val="52"/>
        </w:rPr>
        <w:t>Character Name</w:t>
      </w:r>
    </w:p>
    <w:p w:rsidR="008E7181" w:rsidRDefault="008E7181" w:rsidP="008E7181"/>
    <w:p w:rsidR="008E7181" w:rsidRDefault="008E7181" w:rsidP="008E7181"/>
    <w:p w:rsidR="008E7181" w:rsidRDefault="008E7181" w:rsidP="008E7181">
      <w:pPr>
        <w:rPr>
          <w:sz w:val="52"/>
          <w:szCs w:val="52"/>
        </w:rPr>
      </w:pPr>
      <w:r w:rsidRPr="00EB11E8">
        <w:rPr>
          <w:sz w:val="52"/>
          <w:szCs w:val="52"/>
        </w:rPr>
        <w:t>Real Name/Day Job</w:t>
      </w:r>
    </w:p>
    <w:tbl>
      <w:tblPr>
        <w:tblStyle w:val="TableGrid"/>
        <w:tblpPr w:leftFromText="180" w:rightFromText="180" w:vertAnchor="text" w:horzAnchor="margin" w:tblpY="992"/>
        <w:tblW w:w="9802" w:type="dxa"/>
        <w:tblLook w:val="04A0" w:firstRow="1" w:lastRow="0" w:firstColumn="1" w:lastColumn="0" w:noHBand="0" w:noVBand="1"/>
      </w:tblPr>
      <w:tblGrid>
        <w:gridCol w:w="3708"/>
        <w:gridCol w:w="6094"/>
      </w:tblGrid>
      <w:tr w:rsidR="008E7181" w:rsidTr="009F1A51">
        <w:trPr>
          <w:trHeight w:val="2935"/>
        </w:trPr>
        <w:tc>
          <w:tcPr>
            <w:tcW w:w="3708" w:type="dxa"/>
          </w:tcPr>
          <w:p w:rsidR="008E7181" w:rsidRPr="00EB11E8" w:rsidRDefault="008E7181" w:rsidP="009F1A51">
            <w:pPr>
              <w:rPr>
                <w:sz w:val="40"/>
                <w:szCs w:val="40"/>
              </w:rPr>
            </w:pPr>
            <w:r w:rsidRPr="00EB11E8">
              <w:rPr>
                <w:sz w:val="40"/>
                <w:szCs w:val="40"/>
              </w:rPr>
              <w:t>Strengths</w:t>
            </w:r>
          </w:p>
        </w:tc>
        <w:tc>
          <w:tcPr>
            <w:tcW w:w="6094" w:type="dxa"/>
          </w:tcPr>
          <w:p w:rsidR="008E7181" w:rsidRPr="00EB11E8" w:rsidRDefault="008E7181" w:rsidP="009F1A51">
            <w:pPr>
              <w:rPr>
                <w:sz w:val="40"/>
                <w:szCs w:val="40"/>
              </w:rPr>
            </w:pPr>
            <w:r w:rsidRPr="00EB11E8">
              <w:rPr>
                <w:sz w:val="40"/>
                <w:szCs w:val="40"/>
              </w:rPr>
              <w:t xml:space="preserve">Theme Song &amp; Why </w:t>
            </w:r>
          </w:p>
        </w:tc>
      </w:tr>
      <w:tr w:rsidR="008E7181" w:rsidTr="009F1A51">
        <w:trPr>
          <w:trHeight w:val="2847"/>
        </w:trPr>
        <w:tc>
          <w:tcPr>
            <w:tcW w:w="3708" w:type="dxa"/>
          </w:tcPr>
          <w:p w:rsidR="008E7181" w:rsidRPr="00EB11E8" w:rsidRDefault="008E7181" w:rsidP="009F1A5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Weaknesses</w:t>
            </w:r>
          </w:p>
        </w:tc>
        <w:tc>
          <w:tcPr>
            <w:tcW w:w="6094" w:type="dxa"/>
          </w:tcPr>
          <w:p w:rsidR="008E7181" w:rsidRPr="00EB11E8" w:rsidRDefault="008E7181" w:rsidP="009F1A51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2727960</wp:posOffset>
                      </wp:positionH>
                      <wp:positionV relativeFrom="paragraph">
                        <wp:posOffset>-11430</wp:posOffset>
                      </wp:positionV>
                      <wp:extent cx="1033780" cy="1092835"/>
                      <wp:effectExtent l="5715" t="7620" r="8255" b="1397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3780" cy="1092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214.8pt;margin-top:-.9pt;width:81.4pt;height:86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"/>
                  </w:pict>
                </mc:Fallback>
              </mc:AlternateContent>
            </w:r>
            <w:r w:rsidRPr="00EB11E8">
              <w:rPr>
                <w:sz w:val="40"/>
                <w:szCs w:val="40"/>
              </w:rPr>
              <w:t>Primary Foe</w:t>
            </w:r>
          </w:p>
          <w:p w:rsidR="008E7181" w:rsidRPr="00EB11E8" w:rsidRDefault="008E7181" w:rsidP="009F1A51">
            <w:pPr>
              <w:rPr>
                <w:sz w:val="40"/>
                <w:szCs w:val="40"/>
              </w:rPr>
            </w:pPr>
          </w:p>
          <w:p w:rsidR="008E7181" w:rsidRDefault="008E7181" w:rsidP="009F1A51">
            <w:pPr>
              <w:rPr>
                <w:sz w:val="40"/>
                <w:szCs w:val="40"/>
              </w:rPr>
            </w:pPr>
          </w:p>
          <w:p w:rsidR="008E7181" w:rsidRPr="00EB11E8" w:rsidRDefault="008E7181" w:rsidP="009F1A51">
            <w:pPr>
              <w:rPr>
                <w:sz w:val="40"/>
                <w:szCs w:val="40"/>
              </w:rPr>
            </w:pPr>
          </w:p>
          <w:p w:rsidR="008E7181" w:rsidRPr="00EB11E8" w:rsidRDefault="008E7181" w:rsidP="009F1A51">
            <w:pPr>
              <w:rPr>
                <w:sz w:val="40"/>
                <w:szCs w:val="40"/>
              </w:rPr>
            </w:pPr>
            <w:r w:rsidRPr="00EB11E8">
              <w:rPr>
                <w:sz w:val="40"/>
                <w:szCs w:val="40"/>
              </w:rPr>
              <w:t>Traits</w:t>
            </w:r>
          </w:p>
        </w:tc>
      </w:tr>
      <w:tr w:rsidR="008E7181" w:rsidTr="009F1A51">
        <w:trPr>
          <w:trHeight w:val="2935"/>
        </w:trPr>
        <w:tc>
          <w:tcPr>
            <w:tcW w:w="3708" w:type="dxa"/>
          </w:tcPr>
          <w:p w:rsidR="008E7181" w:rsidRPr="00EB11E8" w:rsidRDefault="008E7181" w:rsidP="009F1A5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Goal</w:t>
            </w:r>
          </w:p>
        </w:tc>
        <w:tc>
          <w:tcPr>
            <w:tcW w:w="6094" w:type="dxa"/>
          </w:tcPr>
          <w:p w:rsidR="008E7181" w:rsidRPr="00EB11E8" w:rsidRDefault="008E7181" w:rsidP="009F1A51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2727960</wp:posOffset>
                      </wp:positionH>
                      <wp:positionV relativeFrom="paragraph">
                        <wp:posOffset>27305</wp:posOffset>
                      </wp:positionV>
                      <wp:extent cx="1033780" cy="1092835"/>
                      <wp:effectExtent l="5715" t="12700" r="8255" b="889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3780" cy="1092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214.8pt;margin-top:2.15pt;width:81.4pt;height:8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"/>
                  </w:pict>
                </mc:Fallback>
              </mc:AlternateContent>
            </w:r>
            <w:r w:rsidRPr="00EB11E8">
              <w:rPr>
                <w:sz w:val="40"/>
                <w:szCs w:val="40"/>
              </w:rPr>
              <w:t>Personal Hero</w:t>
            </w:r>
          </w:p>
          <w:p w:rsidR="008E7181" w:rsidRPr="00EB11E8" w:rsidRDefault="008E7181" w:rsidP="009F1A51">
            <w:pPr>
              <w:rPr>
                <w:sz w:val="40"/>
                <w:szCs w:val="40"/>
              </w:rPr>
            </w:pPr>
          </w:p>
          <w:p w:rsidR="008E7181" w:rsidRDefault="008E7181" w:rsidP="009F1A51">
            <w:pPr>
              <w:rPr>
                <w:sz w:val="40"/>
                <w:szCs w:val="40"/>
              </w:rPr>
            </w:pPr>
          </w:p>
          <w:p w:rsidR="008E7181" w:rsidRPr="00EB11E8" w:rsidRDefault="008E7181" w:rsidP="009F1A51">
            <w:pPr>
              <w:rPr>
                <w:sz w:val="40"/>
                <w:szCs w:val="40"/>
              </w:rPr>
            </w:pPr>
          </w:p>
          <w:p w:rsidR="008E7181" w:rsidRPr="00EB11E8" w:rsidRDefault="008E7181" w:rsidP="009F1A51">
            <w:pPr>
              <w:rPr>
                <w:sz w:val="40"/>
                <w:szCs w:val="40"/>
              </w:rPr>
            </w:pPr>
            <w:r w:rsidRPr="00EB11E8">
              <w:rPr>
                <w:sz w:val="40"/>
                <w:szCs w:val="40"/>
              </w:rPr>
              <w:t>Traits</w:t>
            </w:r>
          </w:p>
        </w:tc>
      </w:tr>
    </w:tbl>
    <w:p w:rsidR="008E7181" w:rsidRDefault="008E7181" w:rsidP="008E7181"/>
    <w:p w:rsidR="008E7181" w:rsidRDefault="008E7181"/>
    <w:sectPr w:rsidR="008E71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6E41C7"/>
    <w:multiLevelType w:val="hybridMultilevel"/>
    <w:tmpl w:val="9B325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81"/>
    <w:rsid w:val="0002524D"/>
    <w:rsid w:val="002E1F53"/>
    <w:rsid w:val="008E7181"/>
    <w:rsid w:val="00AD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7181"/>
    <w:pPr>
      <w:autoSpaceDE w:val="0"/>
      <w:autoSpaceDN w:val="0"/>
      <w:adjustRightInd w:val="0"/>
      <w:spacing w:after="0" w:line="240" w:lineRule="auto"/>
    </w:pPr>
    <w:rPr>
      <w:rFonts w:ascii="Lucida Sans Unicode" w:eastAsia="Calibri" w:hAnsi="Lucida Sans Unicode" w:cs="Lucida Sans Unicode"/>
      <w:color w:val="000000"/>
      <w:sz w:val="24"/>
      <w:szCs w:val="24"/>
    </w:rPr>
  </w:style>
  <w:style w:type="character" w:styleId="Hyperlink">
    <w:name w:val="Hyperlink"/>
    <w:uiPriority w:val="99"/>
    <w:unhideWhenUsed/>
    <w:rsid w:val="008E7181"/>
    <w:rPr>
      <w:color w:val="0000FF"/>
      <w:u w:val="single"/>
    </w:rPr>
  </w:style>
  <w:style w:type="table" w:styleId="TableGrid">
    <w:name w:val="Table Grid"/>
    <w:basedOn w:val="TableNormal"/>
    <w:uiPriority w:val="59"/>
    <w:rsid w:val="008E7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7181"/>
    <w:pPr>
      <w:autoSpaceDE w:val="0"/>
      <w:autoSpaceDN w:val="0"/>
      <w:adjustRightInd w:val="0"/>
      <w:spacing w:after="0" w:line="240" w:lineRule="auto"/>
    </w:pPr>
    <w:rPr>
      <w:rFonts w:ascii="Lucida Sans Unicode" w:eastAsia="Calibri" w:hAnsi="Lucida Sans Unicode" w:cs="Lucida Sans Unicode"/>
      <w:color w:val="000000"/>
      <w:sz w:val="24"/>
      <w:szCs w:val="24"/>
    </w:rPr>
  </w:style>
  <w:style w:type="character" w:styleId="Hyperlink">
    <w:name w:val="Hyperlink"/>
    <w:uiPriority w:val="99"/>
    <w:unhideWhenUsed/>
    <w:rsid w:val="008E7181"/>
    <w:rPr>
      <w:color w:val="0000FF"/>
      <w:u w:val="single"/>
    </w:rPr>
  </w:style>
  <w:style w:type="table" w:styleId="TableGrid">
    <w:name w:val="Table Grid"/>
    <w:basedOn w:val="TableNormal"/>
    <w:uiPriority w:val="59"/>
    <w:rsid w:val="008E7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460-teacher\AppData\Local\Microsoft\Windows\Temporary%20Internet%20Files\Content.IE5\Hero%20Villain%20Poster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B63D2615.dotm</Template>
  <TotalTime>1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Teacher</cp:lastModifiedBy>
  <cp:revision>2</cp:revision>
  <dcterms:created xsi:type="dcterms:W3CDTF">2012-07-26T18:03:00Z</dcterms:created>
  <dcterms:modified xsi:type="dcterms:W3CDTF">2012-07-26T18:03:00Z</dcterms:modified>
</cp:coreProperties>
</file>